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15" w:rsidRPr="00AD0415" w:rsidRDefault="00AD0415" w:rsidP="00AD0415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AD0415">
        <w:rPr>
          <w:b/>
          <w:color w:val="000000" w:themeColor="text1"/>
        </w:rPr>
        <w:t>Di Cosa si tratta</w:t>
      </w:r>
    </w:p>
    <w:p w:rsidR="00AD0415" w:rsidRDefault="00AD0415" w:rsidP="00AD0415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666666"/>
        </w:rPr>
      </w:pPr>
    </w:p>
    <w:p w:rsidR="00AD0415" w:rsidRPr="00AD0415" w:rsidRDefault="00AD0415" w:rsidP="00AD0415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666666"/>
        </w:rPr>
      </w:pPr>
      <w:hyperlink r:id="rId4" w:tgtFrame="blank" w:history="1">
        <w:r w:rsidRPr="00AD0415">
          <w:rPr>
            <w:rStyle w:val="Collegamentoipertestuale"/>
            <w:b/>
            <w:color w:val="00745A"/>
            <w:bdr w:val="none" w:sz="0" w:space="0" w:color="auto" w:frame="1"/>
          </w:rPr>
          <w:t>Descrizione del procedimento</w:t>
        </w:r>
      </w:hyperlink>
    </w:p>
    <w:p w:rsidR="00AD0415" w:rsidRPr="00AD0415" w:rsidRDefault="00AD0415" w:rsidP="00AD0415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AD0415" w:rsidRPr="00AD0415" w:rsidRDefault="00AD0415" w:rsidP="00AD041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AD0415">
        <w:rPr>
          <w:color w:val="000000" w:themeColor="text1"/>
          <w:sz w:val="22"/>
          <w:szCs w:val="22"/>
        </w:rPr>
        <w:t xml:space="preserve">La </w:t>
      </w:r>
      <w:r>
        <w:rPr>
          <w:color w:val="000000" w:themeColor="text1"/>
          <w:sz w:val="22"/>
          <w:szCs w:val="22"/>
        </w:rPr>
        <w:t xml:space="preserve">Città Metropolitana </w:t>
      </w:r>
      <w:r w:rsidRPr="00AD0415">
        <w:rPr>
          <w:color w:val="000000" w:themeColor="text1"/>
          <w:sz w:val="22"/>
          <w:szCs w:val="22"/>
        </w:rPr>
        <w:t> </w:t>
      </w:r>
      <w:r w:rsidRPr="00AD0415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rilascia apposita licenza </w:t>
      </w:r>
      <w:r w:rsidRPr="00AD0415">
        <w:rPr>
          <w:color w:val="000000" w:themeColor="text1"/>
          <w:sz w:val="22"/>
          <w:szCs w:val="22"/>
        </w:rPr>
        <w:t xml:space="preserve">per esercitare l’autotrasporto di merci in conto proprio. Si tratta del trasporto eseguito da imprese, Enti, privati o pubblici, con mezzi di portata superiore a 60 </w:t>
      </w:r>
      <w:proofErr w:type="spellStart"/>
      <w:r w:rsidRPr="00AD0415">
        <w:rPr>
          <w:color w:val="000000" w:themeColor="text1"/>
          <w:sz w:val="22"/>
          <w:szCs w:val="22"/>
        </w:rPr>
        <w:t>q.l.</w:t>
      </w:r>
      <w:proofErr w:type="spellEnd"/>
      <w:r w:rsidRPr="00AD0415">
        <w:rPr>
          <w:color w:val="000000" w:themeColor="text1"/>
          <w:sz w:val="22"/>
          <w:szCs w:val="22"/>
        </w:rPr>
        <w:t>, che non costituisce l’attività economicamente prevalente, ma rappresenta un’attività complementare o accessoria dell’attività principale. Il trasporto deve avvenire con mezzi di proprietà o in usufrutto o acquistati con patto di riservato dominio o presi in locazione con facoltà di compera oppure noleggiati senza conducente (solo per veicoli di massa complessiva fino a 6t), e i preposti alla guida dei veicoli, se non esercitata personalmente dal titolare della licenza, devono essere lavoratori dipendenti.</w:t>
      </w:r>
    </w:p>
    <w:p w:rsidR="00AD0415" w:rsidRPr="00AD0415" w:rsidRDefault="00AD0415" w:rsidP="00AD041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AD0415">
        <w:rPr>
          <w:color w:val="000000" w:themeColor="text1"/>
          <w:sz w:val="22"/>
          <w:szCs w:val="22"/>
        </w:rPr>
        <w:t>Le merci trasportate devono appartenere alle stesse persone, enti privati o pubblici o essere dai medesimi prodotte, vendute o prese in comodato, in locazione o devono da loro essere elaborate, trasformate,riparate, migliorate o simili, o tenute in deposito in relazione a un contratto di mandato ad acquistare o vendere.</w:t>
      </w:r>
    </w:p>
    <w:p w:rsidR="00AD0415" w:rsidRDefault="00AD0415" w:rsidP="00AD0415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AD0415" w:rsidRDefault="00AD0415" w:rsidP="00AD0415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 chi interessa</w:t>
      </w:r>
    </w:p>
    <w:p w:rsidR="00AD0415" w:rsidRPr="00AD0415" w:rsidRDefault="00AD0415" w:rsidP="00AD0415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3A75B1" w:rsidRDefault="00AD0415" w:rsidP="00AD0415">
      <w:pPr>
        <w:spacing w:line="480" w:lineRule="auto"/>
        <w:rPr>
          <w:color w:val="000000" w:themeColor="text1"/>
          <w:sz w:val="24"/>
          <w:szCs w:val="24"/>
          <w:shd w:val="clear" w:color="auto" w:fill="FFFFFF"/>
        </w:rPr>
      </w:pPr>
      <w:r w:rsidRPr="00AD0415">
        <w:rPr>
          <w:color w:val="000000" w:themeColor="text1"/>
          <w:sz w:val="24"/>
          <w:szCs w:val="24"/>
          <w:shd w:val="clear" w:color="auto" w:fill="FFFFFF"/>
        </w:rPr>
        <w:t>Persone fisiche e/o giuridiche, Imprese, Enti Pubblici, Enti Privati, Cooperative e consorzi.</w:t>
      </w:r>
    </w:p>
    <w:p w:rsidR="00AD0415" w:rsidRDefault="00AD0415" w:rsidP="00AD0415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AD0415" w:rsidRDefault="00AD0415" w:rsidP="00AD0415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Normativa di riferimento</w:t>
      </w:r>
    </w:p>
    <w:p w:rsidR="00AD0415" w:rsidRDefault="00AD0415" w:rsidP="00AD0415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AD0415" w:rsidRPr="00AD0415" w:rsidRDefault="00AD0415" w:rsidP="00AD0415">
      <w:pPr>
        <w:spacing w:line="480" w:lineRule="auto"/>
        <w:rPr>
          <w:color w:val="000000" w:themeColor="text1"/>
          <w:sz w:val="24"/>
          <w:szCs w:val="24"/>
        </w:rPr>
      </w:pPr>
      <w:r w:rsidRPr="00AD0415">
        <w:rPr>
          <w:color w:val="000000" w:themeColor="text1"/>
          <w:sz w:val="24"/>
          <w:szCs w:val="24"/>
          <w:shd w:val="clear" w:color="auto" w:fill="FFFFFF"/>
        </w:rPr>
        <w:t xml:space="preserve">L. 298/74; D.P.R. 783/77 e </w:t>
      </w:r>
      <w:proofErr w:type="spellStart"/>
      <w:r w:rsidRPr="00AD0415">
        <w:rPr>
          <w:color w:val="000000" w:themeColor="text1"/>
          <w:sz w:val="24"/>
          <w:szCs w:val="24"/>
          <w:shd w:val="clear" w:color="auto" w:fill="FFFFFF"/>
        </w:rPr>
        <w:t>s.m.i.</w:t>
      </w:r>
      <w:proofErr w:type="spellEnd"/>
      <w:r w:rsidRPr="00AD0415">
        <w:rPr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Pr="00AD0415">
        <w:rPr>
          <w:color w:val="000000" w:themeColor="text1"/>
          <w:sz w:val="24"/>
          <w:szCs w:val="24"/>
          <w:shd w:val="clear" w:color="auto" w:fill="FFFFFF"/>
        </w:rPr>
        <w:t>D.Lgs.</w:t>
      </w:r>
      <w:proofErr w:type="spellEnd"/>
      <w:r w:rsidRPr="00AD0415">
        <w:rPr>
          <w:color w:val="000000" w:themeColor="text1"/>
          <w:sz w:val="24"/>
          <w:szCs w:val="24"/>
          <w:shd w:val="clear" w:color="auto" w:fill="FFFFFF"/>
        </w:rPr>
        <w:t xml:space="preserve"> 112/98, art. 105.</w:t>
      </w:r>
    </w:p>
    <w:p w:rsidR="00AD0415" w:rsidRPr="00AD0415" w:rsidRDefault="00AD0415">
      <w:pPr>
        <w:spacing w:line="480" w:lineRule="auto"/>
        <w:rPr>
          <w:color w:val="000000" w:themeColor="text1"/>
          <w:sz w:val="24"/>
          <w:szCs w:val="24"/>
        </w:rPr>
      </w:pPr>
    </w:p>
    <w:sectPr w:rsidR="00AD0415" w:rsidRPr="00AD0415" w:rsidSect="003A7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0415"/>
    <w:rsid w:val="003217F3"/>
    <w:rsid w:val="003A6B94"/>
    <w:rsid w:val="003A75B1"/>
    <w:rsid w:val="0075489D"/>
    <w:rsid w:val="0094214F"/>
    <w:rsid w:val="009734DD"/>
    <w:rsid w:val="009D4A9C"/>
    <w:rsid w:val="00A10C4E"/>
    <w:rsid w:val="00AD0415"/>
    <w:rsid w:val="00B61204"/>
    <w:rsid w:val="00E13016"/>
    <w:rsid w:val="00F27C4F"/>
    <w:rsid w:val="00FB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61204"/>
    <w:rPr>
      <w:b/>
      <w:bCs/>
    </w:rPr>
  </w:style>
  <w:style w:type="character" w:styleId="Enfasicorsivo">
    <w:name w:val="Emphasis"/>
    <w:basedOn w:val="Carpredefinitoparagrafo"/>
    <w:uiPriority w:val="20"/>
    <w:qFormat/>
    <w:rsid w:val="00B61204"/>
    <w:rPr>
      <w:i/>
      <w:iCs/>
    </w:rPr>
  </w:style>
  <w:style w:type="paragraph" w:styleId="Nessunaspaziatura">
    <w:name w:val="No Spacing"/>
    <w:uiPriority w:val="1"/>
    <w:qFormat/>
    <w:rsid w:val="00B61204"/>
    <w:pPr>
      <w:spacing w:line="240" w:lineRule="auto"/>
    </w:pPr>
    <w:rPr>
      <w:b/>
      <w:caps/>
      <w:sz w:val="24"/>
      <w:szCs w:val="20"/>
    </w:rPr>
  </w:style>
  <w:style w:type="paragraph" w:styleId="Paragrafoelenco">
    <w:name w:val="List Paragraph"/>
    <w:basedOn w:val="Normale"/>
    <w:uiPriority w:val="34"/>
    <w:qFormat/>
    <w:rsid w:val="00B6120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D04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D0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vincia.lecco.it/wp-content/uploads/2013/12/ProtCivMob_2016_OK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g.bennati</dc:creator>
  <cp:lastModifiedBy>g.bennati</cp:lastModifiedBy>
  <cp:revision>1</cp:revision>
  <dcterms:created xsi:type="dcterms:W3CDTF">2019-10-03T07:21:00Z</dcterms:created>
  <dcterms:modified xsi:type="dcterms:W3CDTF">2019-10-03T07:36:00Z</dcterms:modified>
</cp:coreProperties>
</file>